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AF" w:rsidRDefault="008F5CAF" w:rsidP="008F5CAF">
      <w:pPr>
        <w:pStyle w:val="NormalWeb"/>
        <w:shd w:val="clear" w:color="auto" w:fill="FFFFFF"/>
        <w:spacing w:before="0" w:beforeAutospacing="0" w:after="150" w:afterAutospacing="0"/>
        <w:jc w:val="center"/>
        <w:rPr>
          <w:rStyle w:val="Gl"/>
          <w:rFonts w:ascii="Arial" w:hAnsi="Arial" w:cs="Arial"/>
          <w:color w:val="454545"/>
          <w:sz w:val="21"/>
          <w:szCs w:val="21"/>
        </w:rPr>
      </w:pPr>
      <w:r>
        <w:rPr>
          <w:rFonts w:ascii="Arial" w:hAnsi="Arial" w:cs="Arial"/>
          <w:b/>
          <w:bCs/>
          <w:noProof/>
          <w:color w:val="454545"/>
          <w:sz w:val="21"/>
          <w:szCs w:val="21"/>
        </w:rPr>
        <w:drawing>
          <wp:inline distT="0" distB="0" distL="0" distR="0">
            <wp:extent cx="2137833" cy="3132666"/>
            <wp:effectExtent l="0" t="0" r="0" b="0"/>
            <wp:docPr id="1" name="Resim 1" descr="C:\Users\Onur\Desktop\bologna materyal\ÖLÇME\Ölçme Tekniği Ön Kap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nur\Desktop\bologna materyal\ÖLÇME\Ölçme Tekniği Ön Kapak.jpg"/>
                    <pic:cNvPicPr>
                      <a:picLocks noChangeAspect="1" noChangeArrowheads="1"/>
                    </pic:cNvPicPr>
                  </pic:nvPicPr>
                  <pic:blipFill rotWithShape="1">
                    <a:blip r:embed="rId5">
                      <a:extLst>
                        <a:ext uri="{28A0092B-C50C-407E-A947-70E740481C1C}">
                          <a14:useLocalDpi xmlns:a14="http://schemas.microsoft.com/office/drawing/2010/main" val="0"/>
                        </a:ext>
                      </a:extLst>
                    </a:blip>
                    <a:srcRect l="15810" r="15947"/>
                    <a:stretch/>
                  </pic:blipFill>
                  <pic:spPr bwMode="auto">
                    <a:xfrm>
                      <a:off x="0" y="0"/>
                      <a:ext cx="2137833" cy="313266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ÖLÇME TEKNİĞİ</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ÖNSÖZ</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Ölçme, günlük hayatımızın ve endüstriyel uygulamaların kaçınılmaz işlemlerinden olup, teknolojinin gelişmesiyle birlikte önemi giderek artmaktadır. Ölçme tekniğinde kullanılan temel SI birimleri, uzunluk (m), kütle (kg), zaman (s), sıcaklık (K), elektrik akımı (A), ışık şiddeti (cd), madde miktarı (</w:t>
      </w:r>
      <w:proofErr w:type="spellStart"/>
      <w:r w:rsidRPr="008F5CAF">
        <w:rPr>
          <w:rFonts w:ascii="Arial" w:hAnsi="Arial" w:cs="Arial"/>
          <w:color w:val="454545"/>
          <w:sz w:val="16"/>
          <w:szCs w:val="16"/>
        </w:rPr>
        <w:t>mol</w:t>
      </w:r>
      <w:proofErr w:type="spellEnd"/>
      <w:r w:rsidRPr="008F5CAF">
        <w:rPr>
          <w:rFonts w:ascii="Arial" w:hAnsi="Arial" w:cs="Arial"/>
          <w:color w:val="454545"/>
          <w:sz w:val="16"/>
          <w:szCs w:val="16"/>
        </w:rPr>
        <w:t xml:space="preserve">) ve bunlardan türetilen kuvvet, basınç, güç gibi birimler hayatımızın her anında yer almaktadır. Fiziksel büyüklüklerin ölçülebilmesi ve kontrol edilebilmesi amacıyla çok farklı alet, cihaz ve yöntemler geliştirilmiştir. Elektronik, optik ve </w:t>
      </w:r>
      <w:proofErr w:type="spellStart"/>
      <w:r w:rsidRPr="008F5CAF">
        <w:rPr>
          <w:rFonts w:ascii="Arial" w:hAnsi="Arial" w:cs="Arial"/>
          <w:color w:val="454545"/>
          <w:sz w:val="16"/>
          <w:szCs w:val="16"/>
        </w:rPr>
        <w:t>ultrasonik</w:t>
      </w:r>
      <w:proofErr w:type="spellEnd"/>
      <w:r w:rsidRPr="008F5CAF">
        <w:rPr>
          <w:rFonts w:ascii="Arial" w:hAnsi="Arial" w:cs="Arial"/>
          <w:color w:val="454545"/>
          <w:sz w:val="16"/>
          <w:szCs w:val="16"/>
        </w:rPr>
        <w:t xml:space="preserve"> yöntemlerin geliştirilmesi ve kullanımı her geçen gün artarak devam etmektedir. Bu yüzden ölçme alet ve cihazlarının çalışma prensipleri arasında da büyük farklılıklar vardır. Bu prensiplerin hepsine </w:t>
      </w:r>
      <w:proofErr w:type="gramStart"/>
      <w:r w:rsidRPr="008F5CAF">
        <w:rPr>
          <w:rFonts w:ascii="Arial" w:hAnsi="Arial" w:cs="Arial"/>
          <w:color w:val="454545"/>
          <w:sz w:val="16"/>
          <w:szCs w:val="16"/>
        </w:rPr>
        <w:t>hakim</w:t>
      </w:r>
      <w:proofErr w:type="gramEnd"/>
      <w:r w:rsidRPr="008F5CAF">
        <w:rPr>
          <w:rFonts w:ascii="Arial" w:hAnsi="Arial" w:cs="Arial"/>
          <w:color w:val="454545"/>
          <w:sz w:val="16"/>
          <w:szCs w:val="16"/>
        </w:rPr>
        <w:t xml:space="preserve"> olmak zor olduğu için, cihaz ve aletlerin çalışma prensipleri açıklanırken genel prensipler üzerinde durularak, ince detaylara girilmemiştir.</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xml:space="preserve">Kitap, mekanik ölçümler ağırlıklı olmak üzere, makine, </w:t>
      </w:r>
      <w:proofErr w:type="spellStart"/>
      <w:r w:rsidRPr="008F5CAF">
        <w:rPr>
          <w:rFonts w:ascii="Arial" w:hAnsi="Arial" w:cs="Arial"/>
          <w:color w:val="454545"/>
          <w:sz w:val="16"/>
          <w:szCs w:val="16"/>
        </w:rPr>
        <w:t>mekatronik</w:t>
      </w:r>
      <w:proofErr w:type="spellEnd"/>
      <w:r w:rsidRPr="008F5CAF">
        <w:rPr>
          <w:rFonts w:ascii="Arial" w:hAnsi="Arial" w:cs="Arial"/>
          <w:color w:val="454545"/>
          <w:sz w:val="16"/>
          <w:szCs w:val="16"/>
        </w:rPr>
        <w:t xml:space="preserve">, imalat ve otomotiv alanlarında eğitim gören </w:t>
      </w:r>
      <w:proofErr w:type="spellStart"/>
      <w:r w:rsidRPr="008F5CAF">
        <w:rPr>
          <w:rFonts w:ascii="Arial" w:hAnsi="Arial" w:cs="Arial"/>
          <w:color w:val="454545"/>
          <w:sz w:val="16"/>
          <w:szCs w:val="16"/>
        </w:rPr>
        <w:t>önlisans</w:t>
      </w:r>
      <w:proofErr w:type="spellEnd"/>
      <w:r w:rsidRPr="008F5CAF">
        <w:rPr>
          <w:rFonts w:ascii="Arial" w:hAnsi="Arial" w:cs="Arial"/>
          <w:color w:val="454545"/>
          <w:sz w:val="16"/>
          <w:szCs w:val="16"/>
        </w:rPr>
        <w:t xml:space="preserve"> ve lisans öğrencileri için hazırlanmıştır. Birinci bölümde ölçme tekniğine genel bir giriş yapılmış ve temel kavramlar açıklanmıştır. Günümüzde hala büyük televizyon kanallarında ve bazı Türkçe </w:t>
      </w:r>
      <w:proofErr w:type="gramStart"/>
      <w:r w:rsidRPr="008F5CAF">
        <w:rPr>
          <w:rFonts w:ascii="Arial" w:hAnsi="Arial" w:cs="Arial"/>
          <w:color w:val="454545"/>
          <w:sz w:val="16"/>
          <w:szCs w:val="16"/>
        </w:rPr>
        <w:t>literatürde</w:t>
      </w:r>
      <w:proofErr w:type="gramEnd"/>
      <w:r w:rsidRPr="008F5CAF">
        <w:rPr>
          <w:rFonts w:ascii="Arial" w:hAnsi="Arial" w:cs="Arial"/>
          <w:color w:val="454545"/>
          <w:sz w:val="16"/>
          <w:szCs w:val="16"/>
        </w:rPr>
        <w:t>, zaman birimi saniye (s) yerine (</w:t>
      </w:r>
      <w:proofErr w:type="spellStart"/>
      <w:r w:rsidRPr="008F5CAF">
        <w:rPr>
          <w:rFonts w:ascii="Arial" w:hAnsi="Arial" w:cs="Arial"/>
          <w:color w:val="454545"/>
          <w:sz w:val="16"/>
          <w:szCs w:val="16"/>
        </w:rPr>
        <w:t>sn</w:t>
      </w:r>
      <w:proofErr w:type="spellEnd"/>
      <w:r w:rsidRPr="008F5CAF">
        <w:rPr>
          <w:rFonts w:ascii="Arial" w:hAnsi="Arial" w:cs="Arial"/>
          <w:color w:val="454545"/>
          <w:sz w:val="16"/>
          <w:szCs w:val="16"/>
        </w:rPr>
        <w:t>) ve gram (g) yerine (gr) yazılmaktadır. Bu yüzden teknik insanlar arasında aynı dili konuşmak amacıyla, ikinci bölümde SI birim sistemi üzerinde durulmuştur. Diğer bölümlerde sırasıyla, ölçüm sonuçlarının hata ve belirsizlik analizleri, uzunluk ölçümü, ISO tolerans sistemi, kontrol mastarları, birim şekil değişimi, gerilme, sertlik, kuvvet, moment, devir sayısı, yüzey pürüzlülüğü, titreşim, gürültü, basınç, sıcaklık, akış ve seviye ölçüm yöntemleri açıklanmaya çalışılmıştır. Son bölümde ise ölçüm raporu hazırlanması üzerinde durulmuş ve iki adet örnek verilmiştir. Konuların daha iyi anlaşılması amacıyla bazı bölüm sonlarına çözümlü problemler eklenmiştir.</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xml:space="preserve">Şekil ve grafikler </w:t>
      </w:r>
      <w:proofErr w:type="spellStart"/>
      <w:r w:rsidRPr="008F5CAF">
        <w:rPr>
          <w:rFonts w:ascii="Arial" w:hAnsi="Arial" w:cs="Arial"/>
          <w:color w:val="454545"/>
          <w:sz w:val="16"/>
          <w:szCs w:val="16"/>
        </w:rPr>
        <w:t>AutoCAD</w:t>
      </w:r>
      <w:proofErr w:type="spellEnd"/>
      <w:r w:rsidRPr="008F5CAF">
        <w:rPr>
          <w:rFonts w:ascii="Arial" w:hAnsi="Arial" w:cs="Arial"/>
          <w:color w:val="454545"/>
          <w:sz w:val="16"/>
          <w:szCs w:val="16"/>
        </w:rPr>
        <w:t xml:space="preserve"> ve </w:t>
      </w:r>
      <w:proofErr w:type="spellStart"/>
      <w:r w:rsidRPr="008F5CAF">
        <w:rPr>
          <w:rFonts w:ascii="Arial" w:hAnsi="Arial" w:cs="Arial"/>
          <w:color w:val="454545"/>
          <w:sz w:val="16"/>
          <w:szCs w:val="16"/>
        </w:rPr>
        <w:t>SolidWorks</w:t>
      </w:r>
      <w:proofErr w:type="spellEnd"/>
      <w:r w:rsidRPr="008F5CAF">
        <w:rPr>
          <w:rFonts w:ascii="Arial" w:hAnsi="Arial" w:cs="Arial"/>
          <w:color w:val="454545"/>
          <w:sz w:val="16"/>
          <w:szCs w:val="16"/>
        </w:rPr>
        <w:t xml:space="preserve"> ortamında çizilmiştir. Resimlerin çizilmesinde büyük katkısı olan lisans öğrencilerime ve kitabın basımını gerçekleştiren Birsen Yayınevi’ne çok teşekkür ederim. Kavram ve yazım hatalarının tarafıma bildirilmesinden memnuniyet duyarım. Kitabın 2. Baskısının teknik eğitim alan öğrencilere, ilgili mühendislere ve teknik elemanlara faydalı olmasını dilerim.</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Eylül 2018, Denizli</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Prof. Dr. Tezcan ŞEKERCİOĞLU</w:t>
      </w:r>
      <w:r w:rsidRPr="008F5CAF">
        <w:rPr>
          <w:rFonts w:ascii="Arial" w:hAnsi="Arial" w:cs="Arial"/>
          <w:color w:val="454545"/>
          <w:sz w:val="16"/>
          <w:szCs w:val="16"/>
        </w:rPr>
        <w:br/>
        <w:t>Pamukkale Üniversitesi Mühendislik Fakültesi</w:t>
      </w:r>
      <w:r w:rsidRPr="008F5CAF">
        <w:rPr>
          <w:rFonts w:ascii="Arial" w:hAnsi="Arial" w:cs="Arial"/>
          <w:color w:val="454545"/>
          <w:sz w:val="16"/>
          <w:szCs w:val="16"/>
        </w:rPr>
        <w:br/>
        <w:t>Makine Mühendisliği Bölümü</w:t>
      </w:r>
      <w:r w:rsidRPr="008F5CAF">
        <w:rPr>
          <w:rFonts w:ascii="Arial" w:hAnsi="Arial" w:cs="Arial"/>
          <w:color w:val="454545"/>
          <w:sz w:val="16"/>
          <w:szCs w:val="16"/>
        </w:rPr>
        <w:br/>
        <w:t>Kınıklı Yerleşkesi / DENİZLİ</w:t>
      </w:r>
      <w:r w:rsidRPr="008F5CAF">
        <w:rPr>
          <w:rFonts w:ascii="Arial" w:hAnsi="Arial" w:cs="Arial"/>
          <w:color w:val="454545"/>
          <w:sz w:val="16"/>
          <w:szCs w:val="16"/>
        </w:rPr>
        <w:br/>
      </w:r>
      <w:hyperlink r:id="rId6" w:history="1">
        <w:r w:rsidRPr="008F5CAF">
          <w:rPr>
            <w:rStyle w:val="Kpr"/>
            <w:rFonts w:ascii="Arial" w:hAnsi="Arial" w:cs="Arial"/>
            <w:color w:val="454545"/>
            <w:sz w:val="16"/>
            <w:szCs w:val="16"/>
            <w:u w:val="none"/>
          </w:rPr>
          <w:t>e-posta: tsekerci@pau.edu.tr</w:t>
        </w:r>
      </w:hyperlink>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İÇİNDEKİLER</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 Giriş</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2. SI Birim Sistemi</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3. Ölçüm Sonuçlarının Analizi</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4. Uzunluk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5. ISO Tolerans Sistemi</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6. Kontrol Mastarları</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lastRenderedPageBreak/>
        <w:t>7. Birim Uzama ve Gerilme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8. Sertlik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9. Kuvvet, Moment ve Devir Sayısı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10. Yüzey Pürüzlülüğü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11. Dişli Çark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12. Titreşim ve Gürültü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13. Basınç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14. Sıcaklık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15. Akış ve Seviye Ölçümü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16. Ölçüm Raporu</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Kaynaklar</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Ekler</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Metroloji Sözlüğü</w:t>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Dizin</w:t>
      </w:r>
    </w:p>
    <w:p w:rsidR="00EF3ADE" w:rsidRDefault="00EF3ADE"/>
    <w:sectPr w:rsidR="00EF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AF"/>
    <w:rsid w:val="0004768B"/>
    <w:rsid w:val="0011120B"/>
    <w:rsid w:val="00187D37"/>
    <w:rsid w:val="001A012F"/>
    <w:rsid w:val="0020457E"/>
    <w:rsid w:val="0025658F"/>
    <w:rsid w:val="00297149"/>
    <w:rsid w:val="002D210B"/>
    <w:rsid w:val="002E55A8"/>
    <w:rsid w:val="002F1718"/>
    <w:rsid w:val="00387B45"/>
    <w:rsid w:val="003F615B"/>
    <w:rsid w:val="004569BB"/>
    <w:rsid w:val="004936C6"/>
    <w:rsid w:val="004C286D"/>
    <w:rsid w:val="004C419F"/>
    <w:rsid w:val="005275A9"/>
    <w:rsid w:val="005F69BE"/>
    <w:rsid w:val="00635765"/>
    <w:rsid w:val="0065083C"/>
    <w:rsid w:val="00666E50"/>
    <w:rsid w:val="00777EBF"/>
    <w:rsid w:val="0079004B"/>
    <w:rsid w:val="007B4C3F"/>
    <w:rsid w:val="0083190E"/>
    <w:rsid w:val="00861728"/>
    <w:rsid w:val="00864F62"/>
    <w:rsid w:val="008C4DB4"/>
    <w:rsid w:val="008D0B2B"/>
    <w:rsid w:val="008E0928"/>
    <w:rsid w:val="008F5CAF"/>
    <w:rsid w:val="00980965"/>
    <w:rsid w:val="00A33EA7"/>
    <w:rsid w:val="00AA4490"/>
    <w:rsid w:val="00AF2AFE"/>
    <w:rsid w:val="00AF5886"/>
    <w:rsid w:val="00B57DC5"/>
    <w:rsid w:val="00BC7429"/>
    <w:rsid w:val="00BF5DD4"/>
    <w:rsid w:val="00C57BA6"/>
    <w:rsid w:val="00CA4733"/>
    <w:rsid w:val="00CC025F"/>
    <w:rsid w:val="00DC0949"/>
    <w:rsid w:val="00E73F32"/>
    <w:rsid w:val="00E900AA"/>
    <w:rsid w:val="00EB18B1"/>
    <w:rsid w:val="00ED6EFC"/>
    <w:rsid w:val="00EF3ADE"/>
    <w:rsid w:val="00F51B5D"/>
    <w:rsid w:val="00F61D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sekercioglu@pau.edu.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2585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2</cp:revision>
  <dcterms:created xsi:type="dcterms:W3CDTF">2020-02-20T08:24:00Z</dcterms:created>
  <dcterms:modified xsi:type="dcterms:W3CDTF">2020-02-20T08:24:00Z</dcterms:modified>
</cp:coreProperties>
</file>